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2046"/>
        <w:gridCol w:w="8302"/>
        <w:gridCol w:w="240"/>
      </w:tblGrid>
      <w:tr w:rsidR="00EC340D" w:rsidRPr="0038298E" w:rsidTr="00281702">
        <w:tc>
          <w:tcPr>
            <w:tcW w:w="2046" w:type="dxa"/>
          </w:tcPr>
          <w:p w:rsidR="00EC340D" w:rsidRPr="0038298E" w:rsidRDefault="00412C1D" w:rsidP="00AB4166">
            <w:pPr>
              <w:spacing w:after="0" w:line="240" w:lineRule="auto"/>
              <w:rPr>
                <w:rFonts w:ascii="Arial" w:eastAsia="Georgia" w:hAnsi="Arial" w:cs="Arial"/>
              </w:rPr>
            </w:pPr>
            <w:r>
              <w:rPr>
                <w:rFonts w:ascii="Arial" w:eastAsia="Georgia" w:hAnsi="Arial" w:cs="Arial"/>
                <w:noProof/>
                <w:lang w:val="tr-TR" w:eastAsia="tr-TR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photo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ic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2" w:type="dxa"/>
            <w:gridSpan w:val="2"/>
          </w:tcPr>
          <w:p w:rsidR="00EC340D" w:rsidRDefault="005448CD" w:rsidP="00AB4166">
            <w:pPr>
              <w:spacing w:after="0" w:line="240" w:lineRule="auto"/>
              <w:jc w:val="right"/>
              <w:rPr>
                <w:rFonts w:ascii="Arial" w:eastAsia="Georgia" w:hAnsi="Arial" w:cs="Arial"/>
                <w:b/>
                <w:sz w:val="36"/>
                <w:szCs w:val="36"/>
              </w:rPr>
            </w:pPr>
            <w:r w:rsidRPr="005448CD">
              <w:rPr>
                <w:rFonts w:ascii="Arial" w:eastAsia="Georgia" w:hAnsi="Arial" w:cs="Arial"/>
                <w:b/>
                <w:color w:val="C00000"/>
                <w:sz w:val="36"/>
                <w:szCs w:val="36"/>
              </w:rPr>
              <w:t>ASLI</w:t>
            </w:r>
            <w:r w:rsidR="00EC340D" w:rsidRPr="0038298E">
              <w:rPr>
                <w:rFonts w:ascii="Arial" w:eastAsia="Georgia" w:hAnsi="Arial" w:cs="Arial"/>
                <w:b/>
                <w:sz w:val="36"/>
                <w:szCs w:val="36"/>
              </w:rPr>
              <w:t xml:space="preserve"> ÖRNEK</w:t>
            </w:r>
          </w:p>
          <w:p w:rsidR="005F56E0" w:rsidRDefault="00605634" w:rsidP="00AB4166">
            <w:pPr>
              <w:spacing w:after="0" w:line="240" w:lineRule="auto"/>
              <w:jc w:val="right"/>
              <w:rPr>
                <w:rFonts w:ascii="Arial" w:eastAsia="Georgia" w:hAnsi="Arial" w:cs="Arial"/>
                <w:b/>
                <w:sz w:val="24"/>
                <w:szCs w:val="24"/>
              </w:rPr>
            </w:pPr>
            <w:r>
              <w:rPr>
                <w:rFonts w:ascii="Arial" w:eastAsia="Georgia" w:hAnsi="Arial" w:cs="Arial"/>
                <w:b/>
                <w:sz w:val="24"/>
                <w:szCs w:val="24"/>
              </w:rPr>
              <w:t>Finance Manager</w:t>
            </w:r>
          </w:p>
          <w:p w:rsidR="00366590" w:rsidRPr="00366590" w:rsidRDefault="00366590" w:rsidP="00AB4166">
            <w:pPr>
              <w:spacing w:after="0" w:line="240" w:lineRule="auto"/>
              <w:jc w:val="right"/>
              <w:rPr>
                <w:rFonts w:ascii="Arial" w:eastAsia="Georgia" w:hAnsi="Arial" w:cs="Arial"/>
                <w:b/>
                <w:sz w:val="24"/>
                <w:szCs w:val="24"/>
              </w:rPr>
            </w:pPr>
          </w:p>
          <w:p w:rsidR="00EC340D" w:rsidRPr="0038298E" w:rsidRDefault="00EC340D" w:rsidP="00AB4166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 w:rsidRPr="0038298E">
              <w:rPr>
                <w:rFonts w:ascii="Arial" w:eastAsia="Georgia" w:hAnsi="Arial" w:cs="Arial"/>
                <w:position w:val="-1"/>
              </w:rPr>
              <w:t>Örnek Sok. No. 1 Ortaköy – Beşiktaş / İSTANBUL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D"/>
            </w:r>
          </w:p>
          <w:p w:rsidR="00EC340D" w:rsidRPr="0038298E" w:rsidRDefault="00EC340D" w:rsidP="00AB4166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 w:rsidRPr="0038298E">
              <w:rPr>
                <w:rFonts w:ascii="Arial" w:eastAsia="Georgia" w:hAnsi="Arial" w:cs="Arial"/>
                <w:position w:val="-1"/>
              </w:rPr>
              <w:t xml:space="preserve"> (532) 1111111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9"/>
            </w:r>
            <w:r w:rsidRPr="0038298E">
              <w:rPr>
                <w:rFonts w:ascii="Arial" w:eastAsia="Georgia" w:hAnsi="Arial" w:cs="Arial"/>
                <w:position w:val="-1"/>
              </w:rPr>
              <w:t xml:space="preserve">  </w:t>
            </w:r>
          </w:p>
          <w:p w:rsidR="00EC340D" w:rsidRDefault="005448CD" w:rsidP="00AB4166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>
              <w:rPr>
                <w:rFonts w:ascii="Arial" w:eastAsia="Georgia" w:hAnsi="Arial" w:cs="Arial"/>
                <w:position w:val="-1"/>
              </w:rPr>
              <w:t>asli</w:t>
            </w:r>
            <w:r w:rsidR="00CB3BFF">
              <w:rPr>
                <w:rFonts w:ascii="Arial" w:eastAsia="Georgia" w:hAnsi="Arial" w:cs="Arial"/>
                <w:position w:val="-1"/>
              </w:rPr>
              <w:t>ornek@</w:t>
            </w:r>
            <w:r w:rsidR="00D07080">
              <w:rPr>
                <w:rFonts w:ascii="Arial" w:eastAsia="Georgia" w:hAnsi="Arial" w:cs="Arial"/>
                <w:position w:val="-1"/>
              </w:rPr>
              <w:t>gmail</w:t>
            </w:r>
            <w:r w:rsidR="00EC340D" w:rsidRPr="0038298E">
              <w:rPr>
                <w:rFonts w:ascii="Arial" w:eastAsia="Georgia" w:hAnsi="Arial" w:cs="Arial"/>
                <w:position w:val="-1"/>
              </w:rPr>
              <w:t>.com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A"/>
            </w:r>
          </w:p>
          <w:p w:rsidR="00CB3BFF" w:rsidRPr="0038298E" w:rsidRDefault="00CB3BFF" w:rsidP="00AB4166">
            <w:pPr>
              <w:spacing w:after="0" w:line="200" w:lineRule="exact"/>
              <w:jc w:val="right"/>
              <w:rPr>
                <w:rFonts w:ascii="Arial" w:eastAsia="Georgia" w:hAnsi="Arial" w:cs="Arial"/>
              </w:rPr>
            </w:pPr>
          </w:p>
        </w:tc>
      </w:tr>
      <w:tr w:rsidR="00975D84" w:rsidRPr="004C74A5" w:rsidTr="00004C6A">
        <w:tblPrEx>
          <w:shd w:val="solid" w:color="595959" w:fill="auto"/>
        </w:tblPrEx>
        <w:trPr>
          <w:gridAfter w:val="1"/>
          <w:wAfter w:w="240" w:type="dxa"/>
          <w:trHeight w:val="340"/>
        </w:trPr>
        <w:tc>
          <w:tcPr>
            <w:tcW w:w="10348" w:type="dxa"/>
            <w:gridSpan w:val="2"/>
            <w:shd w:val="solid" w:color="595959" w:fill="auto"/>
            <w:vAlign w:val="center"/>
          </w:tcPr>
          <w:p w:rsidR="00975D84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>WORK EXPERIENCE</w:t>
            </w:r>
          </w:p>
        </w:tc>
      </w:tr>
    </w:tbl>
    <w:p w:rsidR="00745FAD" w:rsidRPr="002C6B8E" w:rsidRDefault="00745FAD" w:rsidP="00745FAD">
      <w:pPr>
        <w:spacing w:after="0"/>
        <w:rPr>
          <w:rFonts w:ascii="Arial" w:hAnsi="Arial" w:cs="Arial"/>
          <w:b/>
        </w:rPr>
      </w:pPr>
      <w:r w:rsidRPr="002C6B8E">
        <w:rPr>
          <w:rFonts w:ascii="Arial" w:hAnsi="Arial" w:cs="Arial"/>
          <w:b/>
        </w:rPr>
        <w:t>ABC Danışmanlık A.Ş. / İstanbul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04/2012 -</w:t>
      </w:r>
      <w:r w:rsidRPr="00A601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Working</w:t>
      </w:r>
    </w:p>
    <w:p w:rsidR="00745FAD" w:rsidRPr="002C6B8E" w:rsidRDefault="00745FAD" w:rsidP="00745FA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</w:t>
      </w:r>
      <w:r w:rsidRPr="002C6B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Manager</w:t>
      </w:r>
    </w:p>
    <w:p w:rsidR="00745FAD" w:rsidRDefault="00745FAD" w:rsidP="00745FAD">
      <w:pPr>
        <w:spacing w:after="0"/>
        <w:jc w:val="both"/>
        <w:rPr>
          <w:rFonts w:ascii="Arial" w:hAnsi="Arial" w:cs="Arial"/>
        </w:rPr>
      </w:pPr>
      <w:r w:rsidRPr="007C6B7E">
        <w:rPr>
          <w:rFonts w:ascii="Arial" w:hAnsi="Arial" w:cs="Arial"/>
        </w:rPr>
        <w:t>Management of 6 person finance department. Coordination of the relations with the banks and finance enterprises. Follow up of the weekly, monthly and annual cash flow charts. Directing</w:t>
      </w:r>
      <w:r>
        <w:rPr>
          <w:rFonts w:ascii="Arial" w:hAnsi="Arial" w:cs="Arial"/>
        </w:rPr>
        <w:t xml:space="preserve"> and reporting the daily financial</w:t>
      </w:r>
      <w:r w:rsidRPr="007C6B7E">
        <w:rPr>
          <w:rFonts w:ascii="Arial" w:hAnsi="Arial" w:cs="Arial"/>
        </w:rPr>
        <w:t xml:space="preserve"> operations. Follow up of the credit usage and payments. Follow up of the checks and bonds. Directing and reporting the DBS records. Follow up of the weekly supplier payments.</w:t>
      </w:r>
    </w:p>
    <w:p w:rsidR="00745FAD" w:rsidRPr="002C6B8E" w:rsidRDefault="00745FAD" w:rsidP="00745FAD">
      <w:pPr>
        <w:spacing w:after="0"/>
        <w:rPr>
          <w:rFonts w:ascii="Arial" w:hAnsi="Arial" w:cs="Arial"/>
        </w:rPr>
      </w:pPr>
    </w:p>
    <w:p w:rsidR="00745FAD" w:rsidRPr="002C6B8E" w:rsidRDefault="00745FAD" w:rsidP="00745FAD">
      <w:pPr>
        <w:spacing w:after="0"/>
        <w:rPr>
          <w:rFonts w:ascii="Arial" w:hAnsi="Arial" w:cs="Arial"/>
          <w:b/>
        </w:rPr>
      </w:pPr>
      <w:r w:rsidRPr="002C6B8E">
        <w:rPr>
          <w:rFonts w:ascii="Arial" w:hAnsi="Arial" w:cs="Arial"/>
          <w:b/>
        </w:rPr>
        <w:t>XYZ Ltd. Şti. / Ankara</w:t>
      </w:r>
      <w:r w:rsidRPr="00C543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07/2002 - 03</w:t>
      </w:r>
      <w:r w:rsidRPr="00A6017B">
        <w:rPr>
          <w:rFonts w:ascii="Arial" w:hAnsi="Arial" w:cs="Arial"/>
        </w:rPr>
        <w:t>/201</w:t>
      </w:r>
      <w:r>
        <w:rPr>
          <w:rFonts w:ascii="Arial" w:hAnsi="Arial" w:cs="Arial"/>
        </w:rPr>
        <w:t>2</w:t>
      </w:r>
    </w:p>
    <w:p w:rsidR="00745FAD" w:rsidRPr="002C6B8E" w:rsidRDefault="00745FAD" w:rsidP="00745FA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Finance</w:t>
      </w:r>
      <w:r w:rsidRPr="002C6B8E">
        <w:rPr>
          <w:rFonts w:ascii="Arial" w:hAnsi="Arial" w:cs="Arial"/>
          <w:b/>
        </w:rPr>
        <w:t xml:space="preserve"> Specialist </w:t>
      </w:r>
    </w:p>
    <w:p w:rsidR="00DF5492" w:rsidRPr="002C6B8E" w:rsidRDefault="00745FAD" w:rsidP="00745FAD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t xml:space="preserve">Executing the daily financial operations based on the cash flow plan. Follow up of the bank transfers, payments of checks and bonds. Follow up of the letter of </w:t>
      </w:r>
      <w:r w:rsidRPr="005A345B">
        <w:rPr>
          <w:rFonts w:ascii="Arial" w:hAnsi="Arial" w:cs="Arial"/>
          <w:bCs/>
          <w:shd w:val="clear" w:color="auto" w:fill="FFFFFF"/>
        </w:rPr>
        <w:t>guarantee</w:t>
      </w:r>
      <w:r>
        <w:rPr>
          <w:rFonts w:ascii="Arial" w:hAnsi="Arial" w:cs="Arial"/>
          <w:bCs/>
          <w:shd w:val="clear" w:color="auto" w:fill="FFFFFF"/>
        </w:rPr>
        <w:t>, a</w:t>
      </w:r>
      <w:r w:rsidRPr="005A345B">
        <w:rPr>
          <w:rFonts w:ascii="Arial" w:hAnsi="Arial" w:cs="Arial"/>
          <w:bCs/>
          <w:shd w:val="clear" w:color="auto" w:fill="FFFFFF"/>
        </w:rPr>
        <w:t>ccount reconciliation</w:t>
      </w:r>
      <w:r>
        <w:rPr>
          <w:rFonts w:ascii="Arial" w:hAnsi="Arial" w:cs="Arial"/>
          <w:bCs/>
          <w:shd w:val="clear" w:color="auto" w:fill="FFFFFF"/>
        </w:rPr>
        <w:t>s and daily bank operations</w:t>
      </w:r>
      <w:r w:rsidR="00DF5492" w:rsidRPr="002C6B8E">
        <w:rPr>
          <w:rFonts w:ascii="Arial" w:hAnsi="Arial" w:cs="Arial"/>
        </w:rPr>
        <w:t>.</w:t>
      </w:r>
    </w:p>
    <w:p w:rsidR="006B2DA0" w:rsidRDefault="006B2DA0" w:rsidP="00AB4166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81702" w:rsidRPr="004C74A5" w:rsidTr="006D4503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81702" w:rsidRPr="004C74A5" w:rsidRDefault="00281702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76259">
              <w:rPr>
                <w:rFonts w:ascii="Arial" w:hAnsi="Arial" w:cs="Arial"/>
                <w:b/>
                <w:color w:val="FFFFFF"/>
              </w:rPr>
              <w:t>EDUCATION</w:t>
            </w:r>
          </w:p>
        </w:tc>
      </w:tr>
    </w:tbl>
    <w:p w:rsidR="00745FAD" w:rsidRPr="00960B2E" w:rsidRDefault="00745FAD" w:rsidP="00745FAD">
      <w:pPr>
        <w:autoSpaceDE w:val="0"/>
        <w:autoSpaceDN w:val="0"/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Postgraduate</w:t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 w:rsidRPr="0009457A">
        <w:rPr>
          <w:rFonts w:ascii="Arial" w:hAnsi="Arial" w:cs="Arial"/>
        </w:rPr>
        <w:t>Koç University / Accounting and Finance Management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09/2000 -</w:t>
      </w:r>
      <w:r w:rsidRPr="00C535FD">
        <w:rPr>
          <w:rFonts w:ascii="Arial" w:hAnsi="Arial" w:cs="Arial"/>
        </w:rPr>
        <w:t xml:space="preserve"> 06/20</w:t>
      </w:r>
      <w:r>
        <w:rPr>
          <w:rFonts w:ascii="Arial" w:hAnsi="Arial" w:cs="Arial"/>
        </w:rPr>
        <w:t>02</w:t>
      </w:r>
    </w:p>
    <w:p w:rsidR="00745FAD" w:rsidRDefault="00745FAD" w:rsidP="00745FAD">
      <w:pPr>
        <w:autoSpaceDE w:val="0"/>
        <w:autoSpaceDN w:val="0"/>
        <w:spacing w:after="0"/>
        <w:rPr>
          <w:rFonts w:ascii="Arial" w:hAnsi="Arial" w:cs="Arial"/>
        </w:rPr>
      </w:pPr>
      <w:r w:rsidRPr="00960B2E">
        <w:rPr>
          <w:rFonts w:ascii="Arial" w:hAnsi="Arial" w:cs="Arial"/>
          <w:b/>
          <w:noProof/>
        </w:rPr>
        <w:t>University</w:t>
      </w:r>
      <w:r w:rsidRPr="00960B2E">
        <w:rPr>
          <w:rFonts w:ascii="Arial" w:hAnsi="Arial" w:cs="Arial"/>
          <w:b/>
          <w:noProof/>
        </w:rPr>
        <w:tab/>
      </w:r>
      <w:r w:rsidRPr="00960B2E">
        <w:rPr>
          <w:rFonts w:ascii="Arial" w:hAnsi="Arial" w:cs="Arial"/>
          <w:b/>
          <w:noProof/>
        </w:rPr>
        <w:tab/>
      </w:r>
      <w:r w:rsidRPr="0009457A">
        <w:rPr>
          <w:rFonts w:ascii="Arial" w:hAnsi="Arial" w:cs="Arial"/>
        </w:rPr>
        <w:t xml:space="preserve">Marmara University / </w:t>
      </w:r>
      <w:r w:rsidRPr="00960B2E">
        <w:rPr>
          <w:rFonts w:ascii="Arial" w:hAnsi="Arial" w:cs="Arial"/>
        </w:rPr>
        <w:t>Economy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09/1996 - 06/2000</w:t>
      </w:r>
    </w:p>
    <w:p w:rsidR="00745FAD" w:rsidRPr="00960B2E" w:rsidRDefault="00745FAD" w:rsidP="00745FAD">
      <w:pPr>
        <w:autoSpaceDE w:val="0"/>
        <w:autoSpaceDN w:val="0"/>
        <w:spacing w:after="0"/>
        <w:rPr>
          <w:rFonts w:ascii="Arial" w:hAnsi="Arial" w:cs="Arial"/>
        </w:rPr>
      </w:pPr>
      <w:r w:rsidRPr="00960B2E">
        <w:rPr>
          <w:rFonts w:ascii="Arial" w:hAnsi="Arial" w:cs="Arial"/>
          <w:b/>
          <w:bCs/>
        </w:rPr>
        <w:t>High School</w:t>
      </w:r>
      <w:r w:rsidRPr="00960B2E">
        <w:rPr>
          <w:rFonts w:ascii="Arial" w:hAnsi="Arial" w:cs="Arial"/>
          <w:b/>
          <w:bCs/>
        </w:rPr>
        <w:tab/>
      </w:r>
      <w:r w:rsidRPr="00960B2E">
        <w:rPr>
          <w:rFonts w:ascii="Arial" w:hAnsi="Arial" w:cs="Arial"/>
          <w:b/>
          <w:bCs/>
        </w:rPr>
        <w:tab/>
      </w:r>
      <w:r w:rsidRPr="0009457A">
        <w:rPr>
          <w:rFonts w:ascii="Arial" w:hAnsi="Arial" w:cs="Arial"/>
        </w:rPr>
        <w:t xml:space="preserve">Beşiktaş </w:t>
      </w:r>
      <w:r>
        <w:rPr>
          <w:rFonts w:ascii="Arial" w:hAnsi="Arial" w:cs="Arial"/>
        </w:rPr>
        <w:t xml:space="preserve">Anatolian </w:t>
      </w:r>
      <w:r w:rsidRPr="0009457A">
        <w:rPr>
          <w:rFonts w:ascii="Arial" w:hAnsi="Arial" w:cs="Arial"/>
        </w:rPr>
        <w:t xml:space="preserve">High School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09/1992 - 06/1996</w:t>
      </w:r>
    </w:p>
    <w:p w:rsidR="00281702" w:rsidRPr="004C74A5" w:rsidRDefault="00281702" w:rsidP="00AB4166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91548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91548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>ADDITIONAL EDUCATION &amp; CERTIFICATES</w:t>
            </w:r>
          </w:p>
        </w:tc>
      </w:tr>
    </w:tbl>
    <w:p w:rsidR="00745FAD" w:rsidRPr="00BA5FAF" w:rsidRDefault="00745FAD" w:rsidP="00745FAD">
      <w:pPr>
        <w:spacing w:after="0"/>
        <w:rPr>
          <w:rFonts w:ascii="Arial" w:hAnsi="Arial" w:cs="Arial"/>
        </w:rPr>
      </w:pPr>
      <w:r w:rsidRPr="00D17E6B">
        <w:rPr>
          <w:rFonts w:ascii="Arial" w:hAnsi="Arial" w:cs="Arial"/>
          <w:b/>
        </w:rPr>
        <w:t>Advanced Financial Analysis Training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5FAF">
        <w:rPr>
          <w:rFonts w:ascii="Arial" w:hAnsi="Arial" w:cs="Arial"/>
        </w:rPr>
        <w:t xml:space="preserve">İde </w:t>
      </w:r>
      <w:r>
        <w:rPr>
          <w:rFonts w:ascii="Arial" w:hAnsi="Arial" w:cs="Arial"/>
        </w:rPr>
        <w:t>Education Center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2012</w:t>
      </w:r>
    </w:p>
    <w:p w:rsidR="00745FAD" w:rsidRDefault="00745FAD" w:rsidP="00745FA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International Financing Methods Training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Etik Education Center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2011</w:t>
      </w:r>
    </w:p>
    <w:p w:rsidR="00494FEF" w:rsidRPr="004C74A5" w:rsidRDefault="00494FEF" w:rsidP="00AB4166">
      <w:pPr>
        <w:autoSpaceDE w:val="0"/>
        <w:autoSpaceDN w:val="0"/>
        <w:spacing w:after="0"/>
        <w:rPr>
          <w:rFonts w:ascii="Arial" w:hAnsi="Arial" w:cs="Arial"/>
          <w:b/>
        </w:rPr>
      </w:pPr>
      <w:r w:rsidRPr="004C74A5">
        <w:rPr>
          <w:rFonts w:ascii="Arial" w:hAnsi="Arial" w:cs="Arial"/>
          <w:b/>
        </w:rPr>
        <w:tab/>
      </w: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 xml:space="preserve">COMPUTER SKILLS   </w:t>
            </w:r>
          </w:p>
        </w:tc>
      </w:tr>
    </w:tbl>
    <w:p w:rsidR="00745FAD" w:rsidRPr="0000750F" w:rsidRDefault="00745FAD" w:rsidP="00745F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Netsis, </w:t>
      </w:r>
      <w:r w:rsidRPr="00377DF1">
        <w:rPr>
          <w:rFonts w:ascii="Arial" w:hAnsi="Arial" w:cs="Arial"/>
        </w:rPr>
        <w:t>SAP</w:t>
      </w:r>
      <w:r>
        <w:rPr>
          <w:rFonts w:ascii="Arial" w:hAnsi="Arial" w:cs="Arial"/>
        </w:rPr>
        <w:t xml:space="preserve">, </w:t>
      </w:r>
      <w:r w:rsidRPr="00377DF1">
        <w:rPr>
          <w:rFonts w:ascii="Arial" w:hAnsi="Arial" w:cs="Arial"/>
        </w:rPr>
        <w:t>Luca</w:t>
      </w:r>
      <w:r>
        <w:rPr>
          <w:rFonts w:ascii="Arial" w:hAnsi="Arial" w:cs="Arial"/>
        </w:rPr>
        <w:t xml:space="preserve">, </w:t>
      </w:r>
      <w:r w:rsidRPr="00377DF1">
        <w:rPr>
          <w:rFonts w:ascii="Arial" w:hAnsi="Arial" w:cs="Arial"/>
        </w:rPr>
        <w:t>Link 9A</w:t>
      </w:r>
      <w:r>
        <w:rPr>
          <w:rFonts w:ascii="Arial" w:hAnsi="Arial" w:cs="Arial"/>
        </w:rPr>
        <w:t xml:space="preserve">, </w:t>
      </w:r>
      <w:r w:rsidRPr="00377DF1">
        <w:rPr>
          <w:rFonts w:ascii="Arial" w:hAnsi="Arial" w:cs="Arial"/>
        </w:rPr>
        <w:t>Veri Bilişim</w:t>
      </w:r>
      <w:r>
        <w:rPr>
          <w:rFonts w:ascii="Arial" w:hAnsi="Arial" w:cs="Arial"/>
        </w:rPr>
        <w:t xml:space="preserve">, </w:t>
      </w:r>
      <w:r w:rsidRPr="00377DF1">
        <w:rPr>
          <w:rFonts w:ascii="Arial" w:hAnsi="Arial" w:cs="Arial"/>
        </w:rPr>
        <w:t>MS Office</w:t>
      </w: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 xml:space="preserve">LANGUAGE SKILLS    </w:t>
            </w:r>
          </w:p>
        </w:tc>
      </w:tr>
    </w:tbl>
    <w:p w:rsidR="00E345FC" w:rsidRPr="00F34EF8" w:rsidRDefault="00E345FC" w:rsidP="00AB4166">
      <w:pPr>
        <w:autoSpaceDE w:val="0"/>
        <w:autoSpaceDN w:val="0"/>
        <w:spacing w:after="0"/>
        <w:rPr>
          <w:rFonts w:ascii="Arial" w:hAnsi="Arial" w:cs="Arial"/>
        </w:rPr>
      </w:pPr>
      <w:r w:rsidRPr="00F34EF8">
        <w:rPr>
          <w:rFonts w:ascii="Arial" w:hAnsi="Arial" w:cs="Arial"/>
          <w:b/>
          <w:bCs/>
        </w:rPr>
        <w:t>English</w:t>
      </w:r>
      <w:r>
        <w:rPr>
          <w:rFonts w:ascii="Arial" w:hAnsi="Arial" w:cs="Arial"/>
          <w:b/>
          <w:bCs/>
        </w:rPr>
        <w:tab/>
      </w:r>
      <w:r w:rsidRPr="00F34EF8">
        <w:rPr>
          <w:rFonts w:ascii="Arial" w:hAnsi="Arial" w:cs="Arial"/>
        </w:rPr>
        <w:t>Reading: Advanced, Writing: Advanced, Speaking: Good</w:t>
      </w:r>
    </w:p>
    <w:p w:rsidR="00E345FC" w:rsidRPr="00F34EF8" w:rsidRDefault="00E345FC" w:rsidP="00AB4166">
      <w:pPr>
        <w:autoSpaceDE w:val="0"/>
        <w:autoSpaceDN w:val="0"/>
        <w:spacing w:after="0"/>
        <w:rPr>
          <w:rFonts w:ascii="Arial" w:hAnsi="Arial" w:cs="Arial"/>
        </w:rPr>
      </w:pPr>
      <w:r w:rsidRPr="00F34EF8">
        <w:rPr>
          <w:rFonts w:ascii="Arial" w:hAnsi="Arial" w:cs="Arial"/>
          <w:b/>
        </w:rPr>
        <w:t>French</w:t>
      </w:r>
      <w:r w:rsidRPr="00F34EF8">
        <w:rPr>
          <w:rFonts w:ascii="Arial" w:hAnsi="Arial" w:cs="Arial"/>
          <w:b/>
        </w:rPr>
        <w:tab/>
      </w:r>
      <w:r w:rsidRPr="00F34EF8">
        <w:rPr>
          <w:rFonts w:ascii="Arial" w:hAnsi="Arial" w:cs="Arial"/>
        </w:rPr>
        <w:t>Reading: Good, Writing: Good, Speaking: Intermediate</w:t>
      </w:r>
    </w:p>
    <w:p w:rsidR="002C5467" w:rsidRPr="004C74A5" w:rsidRDefault="002C5467" w:rsidP="00AB4166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832415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832415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>CLUB &amp; ASSOCIATION MEMBERSHIPS</w:t>
            </w:r>
          </w:p>
        </w:tc>
      </w:tr>
    </w:tbl>
    <w:p w:rsidR="004C74A5" w:rsidRPr="004C74A5" w:rsidRDefault="00745FAD" w:rsidP="00745FAD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Member of </w:t>
      </w:r>
      <w:r w:rsidRPr="0000750F">
        <w:rPr>
          <w:rFonts w:ascii="Arial" w:hAnsi="Arial" w:cs="Arial"/>
        </w:rPr>
        <w:t xml:space="preserve">Marmara </w:t>
      </w:r>
      <w:r>
        <w:rPr>
          <w:rFonts w:ascii="Arial" w:hAnsi="Arial" w:cs="Arial"/>
        </w:rPr>
        <w:t>University</w:t>
      </w:r>
      <w:r w:rsidRPr="000075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Alumni</w:t>
      </w:r>
      <w:r w:rsidRPr="0000750F">
        <w:rPr>
          <w:rFonts w:ascii="Arial" w:hAnsi="Arial" w:cs="Arial"/>
        </w:rPr>
        <w:t xml:space="preserve">, </w:t>
      </w:r>
      <w:r w:rsidRPr="00F34EF8">
        <w:rPr>
          <w:rFonts w:ascii="Arial" w:hAnsi="Arial" w:cs="Arial"/>
        </w:rPr>
        <w:t>Photography Association Member</w:t>
      </w: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832415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832415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>REFERENCES</w:t>
            </w:r>
          </w:p>
        </w:tc>
      </w:tr>
    </w:tbl>
    <w:p w:rsidR="00E345FC" w:rsidRDefault="00E345FC" w:rsidP="00AB4166">
      <w:pPr>
        <w:autoSpaceDE w:val="0"/>
        <w:autoSpaceDN w:val="0"/>
        <w:spacing w:after="0"/>
        <w:rPr>
          <w:rFonts w:ascii="Arial" w:hAnsi="Arial" w:cs="Arial"/>
        </w:rPr>
      </w:pPr>
      <w:r w:rsidRPr="0000750F">
        <w:rPr>
          <w:rFonts w:ascii="Arial" w:hAnsi="Arial" w:cs="Arial"/>
          <w:b/>
        </w:rPr>
        <w:t>Ayşe Örnek</w:t>
      </w:r>
      <w:r w:rsidRPr="0000750F">
        <w:rPr>
          <w:rFonts w:ascii="Arial" w:hAnsi="Arial" w:cs="Arial"/>
          <w:b/>
        </w:rPr>
        <w:tab/>
      </w:r>
      <w:r w:rsidRPr="0000750F">
        <w:rPr>
          <w:rFonts w:ascii="Arial" w:hAnsi="Arial" w:cs="Arial"/>
        </w:rPr>
        <w:tab/>
      </w:r>
      <w:r>
        <w:rPr>
          <w:rFonts w:ascii="Arial" w:hAnsi="Arial" w:cs="Arial"/>
        </w:rPr>
        <w:t>ABC Danışmanlık A.Ş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General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(212) 9999999</w:t>
      </w:r>
    </w:p>
    <w:p w:rsidR="00E345FC" w:rsidRDefault="00E345FC" w:rsidP="00AB4166">
      <w:pPr>
        <w:autoSpaceDE w:val="0"/>
        <w:autoSpaceDN w:val="0"/>
        <w:spacing w:after="0"/>
        <w:rPr>
          <w:rFonts w:ascii="Arial" w:hAnsi="Arial" w:cs="Arial"/>
        </w:rPr>
      </w:pPr>
      <w:r w:rsidRPr="0000750F">
        <w:rPr>
          <w:rFonts w:ascii="Arial" w:hAnsi="Arial" w:cs="Arial"/>
          <w:b/>
        </w:rPr>
        <w:t>Ahmet Örnek</w:t>
      </w:r>
      <w:r w:rsidRPr="0000750F">
        <w:rPr>
          <w:rFonts w:ascii="Arial" w:hAnsi="Arial" w:cs="Arial"/>
          <w:b/>
          <w:bCs/>
        </w:rPr>
        <w:tab/>
        <w:t xml:space="preserve"> </w:t>
      </w:r>
      <w:r w:rsidRPr="0000750F">
        <w:rPr>
          <w:rFonts w:ascii="Arial" w:hAnsi="Arial" w:cs="Arial"/>
          <w:b/>
          <w:bCs/>
        </w:rPr>
        <w:tab/>
      </w:r>
      <w:r w:rsidR="00745FAD" w:rsidRPr="00377DF1">
        <w:rPr>
          <w:rFonts w:ascii="Arial" w:hAnsi="Arial" w:cs="Arial"/>
        </w:rPr>
        <w:t>XYZ Ltd. Şti.</w:t>
      </w:r>
      <w:r w:rsidR="00745FAD">
        <w:rPr>
          <w:rFonts w:ascii="Arial" w:hAnsi="Arial" w:cs="Arial"/>
        </w:rPr>
        <w:tab/>
      </w:r>
      <w:r w:rsidR="00745FA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5FAD">
        <w:rPr>
          <w:rFonts w:ascii="Arial" w:hAnsi="Arial" w:cs="Arial"/>
        </w:rPr>
        <w:t>General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(212) 3333333</w:t>
      </w:r>
    </w:p>
    <w:p w:rsidR="00281702" w:rsidRDefault="00281702" w:rsidP="00AB4166">
      <w:pPr>
        <w:widowControl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81702" w:rsidRPr="004C74A5" w:rsidTr="006D4503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81702" w:rsidRPr="004C74A5" w:rsidRDefault="00281702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3C0882">
              <w:rPr>
                <w:rFonts w:ascii="Arial" w:hAnsi="Arial" w:cs="Arial"/>
                <w:b/>
                <w:color w:val="FFFFFF"/>
              </w:rPr>
              <w:t>PERSONAL INFORMATION</w:t>
            </w:r>
          </w:p>
        </w:tc>
      </w:tr>
    </w:tbl>
    <w:p w:rsidR="00281702" w:rsidRPr="00960B2E" w:rsidRDefault="00281702" w:rsidP="00AB4166">
      <w:pPr>
        <w:spacing w:after="0"/>
        <w:rPr>
          <w:rFonts w:ascii="Arial" w:hAnsi="Arial" w:cs="Arial"/>
        </w:rPr>
      </w:pPr>
      <w:r w:rsidRPr="00960B2E">
        <w:rPr>
          <w:rFonts w:ascii="Arial" w:hAnsi="Arial" w:cs="Arial"/>
          <w:b/>
          <w:bCs/>
        </w:rPr>
        <w:t>Date of Birth</w:t>
      </w:r>
      <w:r w:rsidRPr="00960B2E">
        <w:rPr>
          <w:rFonts w:ascii="Arial" w:hAnsi="Arial" w:cs="Arial"/>
          <w:b/>
          <w:bCs/>
        </w:rPr>
        <w:tab/>
      </w:r>
      <w:r w:rsidRPr="00960B2E">
        <w:rPr>
          <w:rFonts w:ascii="Arial" w:hAnsi="Arial" w:cs="Arial"/>
          <w:b/>
          <w:bCs/>
        </w:rPr>
        <w:tab/>
        <w:t xml:space="preserve">: </w:t>
      </w:r>
      <w:r w:rsidR="00745FAD">
        <w:rPr>
          <w:rFonts w:ascii="Arial" w:hAnsi="Arial" w:cs="Arial"/>
        </w:rPr>
        <w:t>01/01/1978</w:t>
      </w:r>
    </w:p>
    <w:p w:rsidR="00281702" w:rsidRPr="00960B2E" w:rsidRDefault="00281702" w:rsidP="00AB4166">
      <w:pPr>
        <w:spacing w:after="0"/>
        <w:rPr>
          <w:rFonts w:ascii="Arial" w:hAnsi="Arial" w:cs="Arial"/>
        </w:rPr>
      </w:pPr>
      <w:r w:rsidRPr="00960B2E">
        <w:rPr>
          <w:rFonts w:ascii="Arial" w:hAnsi="Arial" w:cs="Arial"/>
          <w:b/>
          <w:bCs/>
        </w:rPr>
        <w:t>Nationality</w:t>
      </w:r>
      <w:r w:rsidRPr="00960B2E">
        <w:rPr>
          <w:rFonts w:ascii="Arial" w:hAnsi="Arial" w:cs="Arial"/>
          <w:b/>
          <w:bCs/>
        </w:rPr>
        <w:tab/>
      </w:r>
      <w:r w:rsidRPr="00960B2E">
        <w:rPr>
          <w:rFonts w:ascii="Arial" w:hAnsi="Arial" w:cs="Arial"/>
          <w:b/>
          <w:bCs/>
        </w:rPr>
        <w:tab/>
        <w:t xml:space="preserve">: </w:t>
      </w:r>
      <w:r w:rsidRPr="00960B2E">
        <w:rPr>
          <w:rFonts w:ascii="Arial" w:hAnsi="Arial" w:cs="Arial"/>
        </w:rPr>
        <w:t>Turkish</w:t>
      </w:r>
    </w:p>
    <w:p w:rsidR="00281702" w:rsidRPr="00960B2E" w:rsidRDefault="00281702" w:rsidP="00AB4166">
      <w:pPr>
        <w:spacing w:after="0"/>
        <w:rPr>
          <w:rFonts w:ascii="Arial" w:hAnsi="Arial" w:cs="Arial"/>
        </w:rPr>
      </w:pPr>
      <w:r w:rsidRPr="00960B2E">
        <w:rPr>
          <w:rFonts w:ascii="Arial" w:hAnsi="Arial" w:cs="Arial"/>
          <w:b/>
          <w:bCs/>
        </w:rPr>
        <w:t>Marital Status</w:t>
      </w:r>
      <w:r w:rsidRPr="00960B2E">
        <w:rPr>
          <w:rFonts w:ascii="Arial" w:hAnsi="Arial" w:cs="Arial"/>
          <w:b/>
          <w:bCs/>
        </w:rPr>
        <w:tab/>
        <w:t xml:space="preserve">: </w:t>
      </w:r>
      <w:r>
        <w:rPr>
          <w:rFonts w:ascii="Arial" w:hAnsi="Arial" w:cs="Arial"/>
        </w:rPr>
        <w:t>Married</w:t>
      </w:r>
    </w:p>
    <w:p w:rsidR="00281702" w:rsidRPr="00960B2E" w:rsidRDefault="00281702" w:rsidP="00AB4166">
      <w:pPr>
        <w:spacing w:after="0"/>
        <w:jc w:val="both"/>
        <w:rPr>
          <w:rFonts w:ascii="Arial" w:hAnsi="Arial" w:cs="Arial"/>
          <w:bCs/>
        </w:rPr>
      </w:pPr>
      <w:r w:rsidRPr="00960B2E">
        <w:rPr>
          <w:rFonts w:ascii="Arial" w:hAnsi="Arial" w:cs="Arial"/>
          <w:b/>
          <w:bCs/>
        </w:rPr>
        <w:t>Sex</w:t>
      </w:r>
      <w:r w:rsidRPr="00960B2E">
        <w:rPr>
          <w:rFonts w:ascii="Arial" w:hAnsi="Arial" w:cs="Arial"/>
          <w:b/>
          <w:bCs/>
        </w:rPr>
        <w:tab/>
      </w:r>
      <w:r w:rsidRPr="00960B2E">
        <w:rPr>
          <w:rFonts w:ascii="Arial" w:hAnsi="Arial" w:cs="Arial"/>
          <w:b/>
          <w:bCs/>
        </w:rPr>
        <w:tab/>
      </w:r>
      <w:r w:rsidRPr="00960B2E">
        <w:rPr>
          <w:rFonts w:ascii="Arial" w:hAnsi="Arial" w:cs="Arial"/>
          <w:b/>
          <w:bCs/>
        </w:rPr>
        <w:tab/>
        <w:t xml:space="preserve">: </w:t>
      </w:r>
      <w:r w:rsidRPr="00960B2E">
        <w:rPr>
          <w:rFonts w:ascii="Arial" w:hAnsi="Arial" w:cs="Arial"/>
          <w:bCs/>
        </w:rPr>
        <w:t>Female</w:t>
      </w:r>
    </w:p>
    <w:p w:rsidR="00832415" w:rsidRPr="004C74A5" w:rsidRDefault="00281702" w:rsidP="00AB4166">
      <w:pPr>
        <w:spacing w:after="0"/>
        <w:jc w:val="both"/>
        <w:rPr>
          <w:rFonts w:ascii="Arial" w:hAnsi="Arial" w:cs="Arial"/>
        </w:rPr>
      </w:pPr>
      <w:r w:rsidRPr="00960B2E">
        <w:rPr>
          <w:rFonts w:ascii="Arial" w:hAnsi="Arial" w:cs="Arial"/>
          <w:b/>
          <w:bCs/>
        </w:rPr>
        <w:t>Driving License</w:t>
      </w:r>
      <w:r w:rsidRPr="00960B2E">
        <w:rPr>
          <w:rFonts w:ascii="Arial" w:hAnsi="Arial" w:cs="Arial"/>
          <w:b/>
          <w:bCs/>
        </w:rPr>
        <w:tab/>
        <w:t xml:space="preserve">: </w:t>
      </w:r>
      <w:r w:rsidRPr="00960B2E">
        <w:rPr>
          <w:rFonts w:ascii="Arial" w:hAnsi="Arial" w:cs="Arial"/>
          <w:bCs/>
        </w:rPr>
        <w:t>B</w:t>
      </w:r>
      <w:r w:rsidR="00745FAD">
        <w:rPr>
          <w:rFonts w:ascii="Arial" w:hAnsi="Arial" w:cs="Arial"/>
          <w:bCs/>
        </w:rPr>
        <w:t xml:space="preserve"> (2000</w:t>
      </w:r>
      <w:r>
        <w:rPr>
          <w:rFonts w:ascii="Arial" w:hAnsi="Arial" w:cs="Arial"/>
          <w:bCs/>
        </w:rPr>
        <w:t>)</w:t>
      </w:r>
    </w:p>
    <w:sectPr w:rsidR="00832415" w:rsidRPr="004C74A5" w:rsidSect="005448CD">
      <w:headerReference w:type="even" r:id="rId8"/>
      <w:headerReference w:type="default" r:id="rId9"/>
      <w:headerReference w:type="first" r:id="rId10"/>
      <w:type w:val="continuous"/>
      <w:pgSz w:w="11920" w:h="16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97D" w:rsidRDefault="0030097D" w:rsidP="007559B1">
      <w:pPr>
        <w:spacing w:after="0" w:line="240" w:lineRule="auto"/>
      </w:pPr>
      <w:r>
        <w:separator/>
      </w:r>
    </w:p>
  </w:endnote>
  <w:endnote w:type="continuationSeparator" w:id="0">
    <w:p w:rsidR="0030097D" w:rsidRDefault="0030097D" w:rsidP="0075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97D" w:rsidRDefault="0030097D" w:rsidP="007559B1">
      <w:pPr>
        <w:spacing w:after="0" w:line="240" w:lineRule="auto"/>
      </w:pPr>
      <w:r>
        <w:separator/>
      </w:r>
    </w:p>
  </w:footnote>
  <w:footnote w:type="continuationSeparator" w:id="0">
    <w:p w:rsidR="0030097D" w:rsidRDefault="0030097D" w:rsidP="0075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037E6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7" o:spid="_x0000_s2050" type="#_x0000_t75" style="position:absolute;margin-left:0;margin-top:0;width:600pt;height:849.75pt;z-index:-25165875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037E6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8" o:spid="_x0000_s2051" type="#_x0000_t75" style="position:absolute;margin-left:0;margin-top:0;width:600pt;height:849.75pt;z-index:-251657728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037E66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6" o:spid="_x0000_s2049" type="#_x0000_t75" style="position:absolute;margin-left:0;margin-top:0;width:600pt;height:849.75pt;z-index:-25165977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6D82"/>
    <w:multiLevelType w:val="hybridMultilevel"/>
    <w:tmpl w:val="B59479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E6866"/>
    <w:multiLevelType w:val="hybridMultilevel"/>
    <w:tmpl w:val="E0DE52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550E"/>
    <w:multiLevelType w:val="hybridMultilevel"/>
    <w:tmpl w:val="689EF1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6EF0"/>
    <w:rsid w:val="00004C6A"/>
    <w:rsid w:val="00037E66"/>
    <w:rsid w:val="00077A98"/>
    <w:rsid w:val="000C6A67"/>
    <w:rsid w:val="00174201"/>
    <w:rsid w:val="00181872"/>
    <w:rsid w:val="0018257F"/>
    <w:rsid w:val="001873A9"/>
    <w:rsid w:val="001D07AE"/>
    <w:rsid w:val="00245D3D"/>
    <w:rsid w:val="00256059"/>
    <w:rsid w:val="00272030"/>
    <w:rsid w:val="00281702"/>
    <w:rsid w:val="00291548"/>
    <w:rsid w:val="002C014F"/>
    <w:rsid w:val="002C5467"/>
    <w:rsid w:val="0030097D"/>
    <w:rsid w:val="00346C9B"/>
    <w:rsid w:val="00366590"/>
    <w:rsid w:val="0038298E"/>
    <w:rsid w:val="003C0882"/>
    <w:rsid w:val="003F2686"/>
    <w:rsid w:val="00412C1D"/>
    <w:rsid w:val="00476259"/>
    <w:rsid w:val="00494FEF"/>
    <w:rsid w:val="004C74A5"/>
    <w:rsid w:val="00507DCA"/>
    <w:rsid w:val="00515434"/>
    <w:rsid w:val="005448CD"/>
    <w:rsid w:val="005E0464"/>
    <w:rsid w:val="005E5D8F"/>
    <w:rsid w:val="005F56E0"/>
    <w:rsid w:val="00605634"/>
    <w:rsid w:val="00612B24"/>
    <w:rsid w:val="00626789"/>
    <w:rsid w:val="00632B7B"/>
    <w:rsid w:val="00662BDD"/>
    <w:rsid w:val="00663DEF"/>
    <w:rsid w:val="0067761F"/>
    <w:rsid w:val="006B2DA0"/>
    <w:rsid w:val="006F1297"/>
    <w:rsid w:val="007252C7"/>
    <w:rsid w:val="00745FAD"/>
    <w:rsid w:val="007559B1"/>
    <w:rsid w:val="007755CB"/>
    <w:rsid w:val="007877E7"/>
    <w:rsid w:val="007D2EF1"/>
    <w:rsid w:val="007E6EFD"/>
    <w:rsid w:val="00822C47"/>
    <w:rsid w:val="00830022"/>
    <w:rsid w:val="00832415"/>
    <w:rsid w:val="00877774"/>
    <w:rsid w:val="00887FE8"/>
    <w:rsid w:val="008B1E1F"/>
    <w:rsid w:val="008B2651"/>
    <w:rsid w:val="008D0078"/>
    <w:rsid w:val="008E7617"/>
    <w:rsid w:val="00931F28"/>
    <w:rsid w:val="0095213B"/>
    <w:rsid w:val="00975D84"/>
    <w:rsid w:val="00991261"/>
    <w:rsid w:val="009E4489"/>
    <w:rsid w:val="00A029A2"/>
    <w:rsid w:val="00A762AE"/>
    <w:rsid w:val="00AA696E"/>
    <w:rsid w:val="00AB4166"/>
    <w:rsid w:val="00B37F6E"/>
    <w:rsid w:val="00B722E7"/>
    <w:rsid w:val="00B96089"/>
    <w:rsid w:val="00B96A69"/>
    <w:rsid w:val="00C12E0C"/>
    <w:rsid w:val="00C32991"/>
    <w:rsid w:val="00C35E46"/>
    <w:rsid w:val="00C419BC"/>
    <w:rsid w:val="00C5149A"/>
    <w:rsid w:val="00CB3BFF"/>
    <w:rsid w:val="00CD19CA"/>
    <w:rsid w:val="00D07080"/>
    <w:rsid w:val="00D25371"/>
    <w:rsid w:val="00D32785"/>
    <w:rsid w:val="00D6190D"/>
    <w:rsid w:val="00DA33D1"/>
    <w:rsid w:val="00DF5492"/>
    <w:rsid w:val="00E345FC"/>
    <w:rsid w:val="00E46EF0"/>
    <w:rsid w:val="00EA1D6B"/>
    <w:rsid w:val="00EA6F8B"/>
    <w:rsid w:val="00EB2EFE"/>
    <w:rsid w:val="00EC0737"/>
    <w:rsid w:val="00EC340D"/>
    <w:rsid w:val="00FB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5E46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7559B1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rsid w:val="007559B1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559B1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559B1"/>
    <w:rPr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27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88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CV_design_09</vt:lpstr>
      <vt:lpstr>CV_design_09</vt:lpstr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CV_design_09</dc:title>
  <dc:creator>Madhup</dc:creator>
  <cp:lastModifiedBy>meric</cp:lastModifiedBy>
  <cp:revision>15</cp:revision>
  <dcterms:created xsi:type="dcterms:W3CDTF">2017-07-13T19:34:00Z</dcterms:created>
  <dcterms:modified xsi:type="dcterms:W3CDTF">2017-08-16T15:16:00Z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</Properties>
</file>